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09" w:rsidRDefault="000D5571">
      <w:pPr>
        <w:pStyle w:val="Ttulo"/>
        <w:rPr>
          <w:rFonts w:ascii="Tahoma" w:eastAsia="Tahoma" w:hAnsi="Tahoma" w:cs="Tahoma"/>
          <w:sz w:val="26"/>
          <w:szCs w:val="26"/>
        </w:rPr>
      </w:pPr>
      <w:bookmarkStart w:id="0" w:name="_GoBack"/>
      <w:bookmarkEnd w:id="0"/>
      <w:r>
        <w:rPr>
          <w:rFonts w:ascii="Tahoma" w:eastAsia="Tahoma" w:hAnsi="Tahoma" w:cs="Tahoma"/>
          <w:sz w:val="26"/>
          <w:szCs w:val="26"/>
        </w:rPr>
        <w:t>FORMULÁRIO 01</w:t>
      </w:r>
    </w:p>
    <w:p w:rsidR="007B7B09" w:rsidRDefault="007B7B09"/>
    <w:p w:rsidR="007B7B09" w:rsidRDefault="000D5571">
      <w:pPr>
        <w:pStyle w:val="Ttulo1"/>
        <w:spacing w:before="43"/>
        <w:ind w:left="218" w:right="825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Registro de Surto de Doença de Transmissão Hídrica e Alimentar - DTHA</w:t>
      </w:r>
    </w:p>
    <w:p w:rsidR="007B7B09" w:rsidRDefault="000D5571">
      <w:pPr>
        <w:spacing w:before="211"/>
        <w:ind w:left="218" w:right="271"/>
        <w:jc w:val="center"/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</w:rPr>
        <w:t xml:space="preserve">IMPORTANTE: </w:t>
      </w: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Todos os campos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deste</w:t>
      </w: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 formulário devem ser preenchidos</w:t>
      </w:r>
    </w:p>
    <w:p w:rsidR="007B7B09" w:rsidRDefault="007B7B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ahoma" w:eastAsia="Tahoma" w:hAnsi="Tahoma" w:cs="Tahoma"/>
          <w:b/>
          <w:i/>
          <w:color w:val="000000"/>
          <w:sz w:val="20"/>
          <w:szCs w:val="20"/>
        </w:rPr>
      </w:pPr>
    </w:p>
    <w:p w:rsidR="007B7B09" w:rsidRDefault="000D5571">
      <w:pPr>
        <w:pStyle w:val="Ttulo1"/>
        <w:tabs>
          <w:tab w:val="left" w:pos="5827"/>
        </w:tabs>
        <w:spacing w:before="0"/>
        <w:ind w:left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Nº DA NOTIFICAÇÃO (SINAN NET): 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:rsidR="007B7B09" w:rsidRDefault="000D5571">
      <w:pPr>
        <w:tabs>
          <w:tab w:val="left" w:pos="2638"/>
          <w:tab w:val="left" w:pos="3068"/>
          <w:tab w:val="left" w:pos="3498"/>
          <w:tab w:val="left" w:pos="4564"/>
          <w:tab w:val="left" w:pos="4994"/>
        </w:tabs>
        <w:spacing w:before="9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Data da Notificação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  <w:u w:val="single"/>
        </w:rPr>
        <w:tab/>
        <w:t>/</w:t>
      </w:r>
      <w:r>
        <w:rPr>
          <w:rFonts w:ascii="Tahoma" w:eastAsia="Tahoma" w:hAnsi="Tahoma" w:cs="Tahoma"/>
          <w:sz w:val="20"/>
          <w:szCs w:val="20"/>
          <w:u w:val="single"/>
        </w:rPr>
        <w:tab/>
        <w:t>/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b/>
          <w:sz w:val="20"/>
          <w:szCs w:val="20"/>
        </w:rPr>
        <w:t>Hora:</w:t>
      </w:r>
      <w:r>
        <w:rPr>
          <w:rFonts w:ascii="Tahoma" w:eastAsia="Tahoma" w:hAnsi="Tahoma" w:cs="Tahoma"/>
          <w:b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: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:rsidR="007B7B09" w:rsidRDefault="000D5571">
      <w:pPr>
        <w:tabs>
          <w:tab w:val="left" w:pos="3539"/>
          <w:tab w:val="left" w:pos="10099"/>
          <w:tab w:val="left" w:pos="10159"/>
        </w:tabs>
        <w:spacing w:before="94" w:line="276" w:lineRule="auto"/>
        <w:ind w:right="14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Local de ocorrência do surto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Município de ocorrência</w:t>
      </w:r>
      <w:r>
        <w:rPr>
          <w:rFonts w:ascii="Tahoma" w:eastAsia="Tahoma" w:hAnsi="Tahoma" w:cs="Tahoma"/>
          <w:sz w:val="20"/>
          <w:szCs w:val="20"/>
        </w:rPr>
        <w:t xml:space="preserve">: 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Endereço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Ponto de referência:</w:t>
      </w: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u w:val="single"/>
        </w:rPr>
        <w:tab/>
      </w:r>
      <w:r>
        <w:rPr>
          <w:rFonts w:ascii="Tahoma" w:eastAsia="Tahoma" w:hAnsi="Tahoma" w:cs="Tahoma"/>
          <w:b/>
          <w:sz w:val="20"/>
          <w:szCs w:val="20"/>
          <w:u w:val="single"/>
        </w:rPr>
        <w:tab/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Telefone</w:t>
      </w:r>
      <w:r>
        <w:rPr>
          <w:rFonts w:ascii="Tahoma" w:eastAsia="Tahoma" w:hAnsi="Tahoma" w:cs="Tahoma"/>
          <w:sz w:val="20"/>
          <w:szCs w:val="20"/>
        </w:rPr>
        <w:t xml:space="preserve">: (  ) 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:rsidR="007B7B09" w:rsidRDefault="007B7B09">
      <w:pPr>
        <w:spacing w:before="94"/>
        <w:jc w:val="both"/>
        <w:rPr>
          <w:rFonts w:ascii="Tahoma" w:eastAsia="Tahoma" w:hAnsi="Tahoma" w:cs="Tahoma"/>
          <w:b/>
          <w:sz w:val="24"/>
          <w:szCs w:val="24"/>
        </w:rPr>
      </w:pPr>
    </w:p>
    <w:p w:rsidR="007B7B09" w:rsidRDefault="000D5571">
      <w:pPr>
        <w:spacing w:before="94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Dados do Surto</w:t>
      </w:r>
    </w:p>
    <w:p w:rsidR="007B7B09" w:rsidRDefault="000D5571">
      <w:pPr>
        <w:tabs>
          <w:tab w:val="left" w:pos="10046"/>
          <w:tab w:val="left" w:pos="10157"/>
        </w:tabs>
        <w:spacing w:before="37" w:line="276" w:lineRule="auto"/>
        <w:ind w:right="14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Local da Ingestão: </w:t>
      </w:r>
      <w:r>
        <w:rPr>
          <w:rFonts w:ascii="Tahoma" w:eastAsia="Tahoma" w:hAnsi="Tahoma" w:cs="Tahoma"/>
          <w:sz w:val="20"/>
          <w:szCs w:val="20"/>
        </w:rPr>
        <w:t>( ) Domicílio; ( ) Restaurante; ( ) Festa; ( ) Refeitório; ( ) Outros</w:t>
      </w:r>
    </w:p>
    <w:p w:rsidR="007B7B09" w:rsidRDefault="000D5571">
      <w:pPr>
        <w:spacing w:before="9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especificar:______________________________________________________</w:t>
      </w:r>
      <w:r>
        <w:rPr>
          <w:rFonts w:ascii="Tahoma" w:eastAsia="Tahoma" w:hAnsi="Tahoma" w:cs="Tahoma"/>
          <w:b/>
          <w:sz w:val="20"/>
          <w:szCs w:val="20"/>
        </w:rPr>
        <w:t>_______________</w:t>
      </w:r>
    </w:p>
    <w:p w:rsidR="007B7B09" w:rsidRDefault="000D5571">
      <w:pPr>
        <w:tabs>
          <w:tab w:val="left" w:pos="3594"/>
          <w:tab w:val="left" w:pos="9156"/>
          <w:tab w:val="left" w:pos="9895"/>
        </w:tabs>
        <w:spacing w:before="6" w:line="276" w:lineRule="auto"/>
        <w:ind w:right="4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Nº de pessoas expostas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b/>
          <w:sz w:val="20"/>
          <w:szCs w:val="20"/>
        </w:rPr>
        <w:t>Nº de doentes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Houve atendimento médico</w:t>
      </w:r>
      <w:r>
        <w:rPr>
          <w:rFonts w:ascii="Tahoma" w:eastAsia="Tahoma" w:hAnsi="Tahoma" w:cs="Tahoma"/>
          <w:sz w:val="20"/>
          <w:szCs w:val="20"/>
        </w:rPr>
        <w:t>: ( ) Sim Local: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( ) Não </w:t>
      </w:r>
      <w:r>
        <w:rPr>
          <w:rFonts w:ascii="Tahoma" w:eastAsia="Tahoma" w:hAnsi="Tahoma" w:cs="Tahoma"/>
          <w:b/>
          <w:sz w:val="20"/>
          <w:szCs w:val="20"/>
        </w:rPr>
        <w:t>Internações</w:t>
      </w:r>
      <w:r>
        <w:rPr>
          <w:rFonts w:ascii="Tahoma" w:eastAsia="Tahoma" w:hAnsi="Tahoma" w:cs="Tahoma"/>
          <w:sz w:val="20"/>
          <w:szCs w:val="20"/>
        </w:rPr>
        <w:t>: Sim ( ) Nº: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 ___</w:t>
      </w:r>
      <w:r>
        <w:rPr>
          <w:rFonts w:ascii="Tahoma" w:eastAsia="Tahoma" w:hAnsi="Tahoma" w:cs="Tahoma"/>
          <w:sz w:val="20"/>
          <w:szCs w:val="20"/>
        </w:rPr>
        <w:t xml:space="preserve">( ) Não                                            </w:t>
      </w:r>
      <w:r>
        <w:rPr>
          <w:rFonts w:ascii="Tahoma" w:eastAsia="Tahoma" w:hAnsi="Tahoma" w:cs="Tahoma"/>
          <w:b/>
          <w:sz w:val="20"/>
          <w:szCs w:val="20"/>
        </w:rPr>
        <w:t>Óbitos</w:t>
      </w:r>
      <w:r>
        <w:rPr>
          <w:rFonts w:ascii="Tahoma" w:eastAsia="Tahoma" w:hAnsi="Tahoma" w:cs="Tahoma"/>
          <w:sz w:val="20"/>
          <w:szCs w:val="20"/>
        </w:rPr>
        <w:t>: Sim ( ) Nº:_______(  ) Não</w:t>
      </w:r>
    </w:p>
    <w:p w:rsidR="007B7B09" w:rsidRDefault="000D5571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Sinais e Sintomas: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( ) </w:t>
      </w:r>
      <w:r>
        <w:rPr>
          <w:rFonts w:ascii="Tahoma" w:eastAsia="Tahoma" w:hAnsi="Tahoma" w:cs="Tahoma"/>
          <w:sz w:val="20"/>
          <w:szCs w:val="20"/>
        </w:rPr>
        <w:t>Diarréia;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( ) Vômito; ( ) Náusea; ( ) Febre; ( ) Cólica; ( ) Dor abdominal; ( ) Mal estar;</w:t>
      </w:r>
    </w:p>
    <w:p w:rsidR="007B7B09" w:rsidRDefault="000D5571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( ) outros: 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  <w:t>_____________________________________________________________________________</w:t>
      </w:r>
    </w:p>
    <w:p w:rsidR="007B7B09" w:rsidRDefault="000D5571">
      <w:pPr>
        <w:tabs>
          <w:tab w:val="left" w:pos="5437"/>
          <w:tab w:val="left" w:pos="5867"/>
          <w:tab w:val="left" w:pos="6297"/>
          <w:tab w:val="left" w:pos="6601"/>
          <w:tab w:val="left" w:pos="7566"/>
          <w:tab w:val="left" w:pos="7996"/>
        </w:tabs>
        <w:spacing w:before="3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Data do Início dos Sintomas do Primeiro Caso:</w:t>
      </w:r>
      <w:r>
        <w:rPr>
          <w:rFonts w:ascii="Tahoma" w:eastAsia="Tahoma" w:hAnsi="Tahoma" w:cs="Tahoma"/>
          <w:b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/</w:t>
      </w:r>
      <w:r>
        <w:rPr>
          <w:rFonts w:ascii="Tahoma" w:eastAsia="Tahoma" w:hAnsi="Tahoma" w:cs="Tahoma"/>
          <w:sz w:val="20"/>
          <w:szCs w:val="20"/>
          <w:u w:val="single"/>
        </w:rPr>
        <w:tab/>
        <w:t>/</w:t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</w:rPr>
        <w:tab/>
        <w:t>Hora: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 ____:_____</w:t>
      </w:r>
    </w:p>
    <w:p w:rsidR="007B7B09" w:rsidRDefault="000D5571">
      <w:pPr>
        <w:tabs>
          <w:tab w:val="left" w:pos="10046"/>
          <w:tab w:val="left" w:pos="10157"/>
        </w:tabs>
        <w:spacing w:before="37" w:line="276" w:lineRule="auto"/>
        <w:ind w:right="14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Mediana do per</w:t>
      </w:r>
      <w:r>
        <w:rPr>
          <w:rFonts w:ascii="Tahoma" w:eastAsia="Tahoma" w:hAnsi="Tahoma" w:cs="Tahoma"/>
          <w:b/>
          <w:sz w:val="20"/>
          <w:szCs w:val="20"/>
        </w:rPr>
        <w:t>íodo de incubação:</w:t>
      </w: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u w:val="single"/>
        </w:rPr>
        <w:tab/>
      </w:r>
      <w:r>
        <w:rPr>
          <w:rFonts w:ascii="Tahoma" w:eastAsia="Tahoma" w:hAnsi="Tahoma" w:cs="Tahoma"/>
          <w:b/>
          <w:sz w:val="20"/>
          <w:szCs w:val="20"/>
          <w:u w:val="single"/>
        </w:rPr>
        <w:tab/>
      </w:r>
      <w:r>
        <w:rPr>
          <w:rFonts w:ascii="Tahoma" w:eastAsia="Tahoma" w:hAnsi="Tahoma" w:cs="Tahoma"/>
          <w:b/>
          <w:sz w:val="20"/>
          <w:szCs w:val="20"/>
        </w:rPr>
        <w:t xml:space="preserve"> Alimento(s) Suspeito(s):</w:t>
      </w: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b/>
          <w:sz w:val="20"/>
          <w:szCs w:val="20"/>
          <w:u w:val="single"/>
        </w:rPr>
        <w:tab/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7B7B09" w:rsidRDefault="007B7B09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firstLine="106"/>
        <w:rPr>
          <w:rFonts w:ascii="Tahoma" w:eastAsia="Tahoma" w:hAnsi="Tahoma" w:cs="Tahoma"/>
          <w:b w:val="0"/>
          <w:sz w:val="20"/>
          <w:szCs w:val="20"/>
        </w:rPr>
      </w:pPr>
    </w:p>
    <w:p w:rsidR="007B7B09" w:rsidRDefault="000D5571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left="0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sz w:val="20"/>
          <w:szCs w:val="20"/>
          <w:u w:val="single"/>
        </w:rPr>
        <w:t>Dados da(s) amostra(s) biológica(s) coletada(s)</w:t>
      </w:r>
    </w:p>
    <w:p w:rsidR="007B7B09" w:rsidRDefault="000D5571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lef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sz w:val="20"/>
          <w:szCs w:val="20"/>
        </w:rPr>
        <w:t>Paciente 1:</w:t>
      </w:r>
      <w:r>
        <w:rPr>
          <w:rFonts w:ascii="Tahoma" w:eastAsia="Tahoma" w:hAnsi="Tahoma" w:cs="Tahoma"/>
          <w:b w:val="0"/>
          <w:sz w:val="20"/>
          <w:szCs w:val="20"/>
        </w:rPr>
        <w:t>Início</w:t>
      </w:r>
      <w:r>
        <w:rPr>
          <w:rFonts w:ascii="Tahoma" w:eastAsia="Tahoma" w:hAnsi="Tahoma" w:cs="Tahoma"/>
          <w:b w:val="0"/>
          <w:sz w:val="20"/>
          <w:szCs w:val="20"/>
        </w:rPr>
        <w:t xml:space="preserve"> dos sintomas.../.../… Data da coleta:.../.../...Hora da coleta…Material coletado: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 w:val="0"/>
          <w:sz w:val="20"/>
          <w:szCs w:val="20"/>
        </w:rPr>
        <w:t xml:space="preserve">( )fezes ( )SWAB       </w:t>
      </w:r>
    </w:p>
    <w:p w:rsidR="007B7B09" w:rsidRDefault="000D5571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lef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sz w:val="20"/>
          <w:szCs w:val="20"/>
        </w:rPr>
        <w:t>Paciente 2:</w:t>
      </w:r>
      <w:r>
        <w:rPr>
          <w:rFonts w:ascii="Tahoma" w:eastAsia="Tahoma" w:hAnsi="Tahoma" w:cs="Tahoma"/>
          <w:b w:val="0"/>
          <w:sz w:val="20"/>
          <w:szCs w:val="20"/>
        </w:rPr>
        <w:t>Início</w:t>
      </w:r>
      <w:r>
        <w:rPr>
          <w:rFonts w:ascii="Tahoma" w:eastAsia="Tahoma" w:hAnsi="Tahoma" w:cs="Tahoma"/>
          <w:b w:val="0"/>
          <w:sz w:val="20"/>
          <w:szCs w:val="20"/>
        </w:rPr>
        <w:t xml:space="preserve"> dos sintomas.../.../… Data da coleta:.../.../...Hora da coleta… Material coletado: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 w:val="0"/>
          <w:sz w:val="20"/>
          <w:szCs w:val="20"/>
        </w:rPr>
        <w:t xml:space="preserve">( )fezes ( )SWAB   </w:t>
      </w:r>
    </w:p>
    <w:p w:rsidR="007B7B09" w:rsidRDefault="000D5571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lef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sz w:val="20"/>
          <w:szCs w:val="20"/>
        </w:rPr>
        <w:t>Paciente 3:</w:t>
      </w:r>
      <w:r>
        <w:rPr>
          <w:rFonts w:ascii="Tahoma" w:eastAsia="Tahoma" w:hAnsi="Tahoma" w:cs="Tahoma"/>
          <w:b w:val="0"/>
          <w:sz w:val="20"/>
          <w:szCs w:val="20"/>
        </w:rPr>
        <w:t>Início</w:t>
      </w:r>
      <w:r>
        <w:rPr>
          <w:rFonts w:ascii="Tahoma" w:eastAsia="Tahoma" w:hAnsi="Tahoma" w:cs="Tahoma"/>
          <w:b w:val="0"/>
          <w:sz w:val="20"/>
          <w:szCs w:val="20"/>
        </w:rPr>
        <w:t xml:space="preserve"> dos sintomas .../.../… Data da coleta:.../.../...Hora da coleta…Material coletado: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 w:val="0"/>
          <w:sz w:val="20"/>
          <w:szCs w:val="20"/>
        </w:rPr>
        <w:t xml:space="preserve">( )fezes ( )SWAB       </w:t>
      </w:r>
    </w:p>
    <w:p w:rsidR="007B7B09" w:rsidRDefault="000D5571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lef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sz w:val="20"/>
          <w:szCs w:val="20"/>
        </w:rPr>
        <w:t>Paciente 4:</w:t>
      </w:r>
      <w:r>
        <w:rPr>
          <w:rFonts w:ascii="Tahoma" w:eastAsia="Tahoma" w:hAnsi="Tahoma" w:cs="Tahoma"/>
          <w:b w:val="0"/>
          <w:sz w:val="20"/>
          <w:szCs w:val="20"/>
        </w:rPr>
        <w:t>Início</w:t>
      </w:r>
      <w:r>
        <w:rPr>
          <w:rFonts w:ascii="Tahoma" w:eastAsia="Tahoma" w:hAnsi="Tahoma" w:cs="Tahoma"/>
          <w:b w:val="0"/>
          <w:sz w:val="20"/>
          <w:szCs w:val="20"/>
        </w:rPr>
        <w:t xml:space="preserve"> dos sinto</w:t>
      </w:r>
      <w:r>
        <w:rPr>
          <w:rFonts w:ascii="Tahoma" w:eastAsia="Tahoma" w:hAnsi="Tahoma" w:cs="Tahoma"/>
          <w:b w:val="0"/>
          <w:sz w:val="20"/>
          <w:szCs w:val="20"/>
        </w:rPr>
        <w:t>mas .../.../… Data da coleta:.../.../...Hora da coleta… Material coletado: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 w:val="0"/>
          <w:sz w:val="20"/>
          <w:szCs w:val="20"/>
        </w:rPr>
        <w:t xml:space="preserve">( )fezes ( )SWAB </w:t>
      </w:r>
    </w:p>
    <w:p w:rsidR="007B7B09" w:rsidRDefault="000D5571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lef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sz w:val="20"/>
          <w:szCs w:val="20"/>
        </w:rPr>
        <w:t>Paciente 5:</w:t>
      </w:r>
      <w:r>
        <w:rPr>
          <w:rFonts w:ascii="Tahoma" w:eastAsia="Tahoma" w:hAnsi="Tahoma" w:cs="Tahoma"/>
          <w:b w:val="0"/>
          <w:sz w:val="20"/>
          <w:szCs w:val="20"/>
        </w:rPr>
        <w:t>Início</w:t>
      </w:r>
      <w:r>
        <w:rPr>
          <w:rFonts w:ascii="Tahoma" w:eastAsia="Tahoma" w:hAnsi="Tahoma" w:cs="Tahoma"/>
          <w:b w:val="0"/>
          <w:sz w:val="20"/>
          <w:szCs w:val="20"/>
        </w:rPr>
        <w:t xml:space="preserve"> dos sintomas .../.../… Data da coleta:.../.../...Hora da coleta… Material coletado: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 w:val="0"/>
          <w:sz w:val="20"/>
          <w:szCs w:val="20"/>
        </w:rPr>
        <w:t xml:space="preserve">( )fezes ( )SWAB                         </w:t>
      </w:r>
    </w:p>
    <w:p w:rsidR="007B7B09" w:rsidRDefault="000D5571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left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sz w:val="20"/>
          <w:szCs w:val="20"/>
        </w:rPr>
        <w:t>Obs: Caso haja mais coletas utilizar o verso da folha</w:t>
      </w:r>
    </w:p>
    <w:p w:rsidR="007B7B09" w:rsidRDefault="007B7B09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firstLine="106"/>
        <w:rPr>
          <w:rFonts w:ascii="Arial MT" w:eastAsia="Arial MT" w:hAnsi="Arial MT" w:cs="Arial MT"/>
          <w:b w:val="0"/>
        </w:rPr>
      </w:pPr>
    </w:p>
    <w:p w:rsidR="007B7B09" w:rsidRDefault="000D5571">
      <w:pPr>
        <w:pStyle w:val="Ttulo1"/>
        <w:tabs>
          <w:tab w:val="left" w:pos="2305"/>
          <w:tab w:val="left" w:pos="2732"/>
          <w:tab w:val="left" w:pos="3218"/>
          <w:tab w:val="left" w:pos="4288"/>
          <w:tab w:val="left" w:pos="4718"/>
        </w:tabs>
        <w:spacing w:before="35"/>
        <w:ind w:left="0"/>
        <w:rPr>
          <w:rFonts w:ascii="Tahoma" w:eastAsia="Tahoma" w:hAnsi="Tahoma" w:cs="Tahoma"/>
          <w:sz w:val="20"/>
          <w:szCs w:val="20"/>
          <w:u w:val="single"/>
        </w:rPr>
      </w:pPr>
      <w:bookmarkStart w:id="1" w:name="_heading=h.rp0yrsqzik1z" w:colFirst="0" w:colLast="0"/>
      <w:bookmarkEnd w:id="1"/>
      <w:r>
        <w:rPr>
          <w:rFonts w:ascii="Tahoma" w:eastAsia="Tahoma" w:hAnsi="Tahoma" w:cs="Tahoma"/>
          <w:sz w:val="20"/>
          <w:szCs w:val="20"/>
          <w:u w:val="single"/>
        </w:rPr>
        <w:t>Dados da(s) amostra(s) de água e alimento(s) coletada(s)</w:t>
      </w:r>
    </w:p>
    <w:p w:rsidR="007B7B09" w:rsidRDefault="000D5571">
      <w:pPr>
        <w:tabs>
          <w:tab w:val="left" w:pos="7539"/>
          <w:tab w:val="left" w:pos="7595"/>
          <w:tab w:val="left" w:pos="8057"/>
        </w:tabs>
        <w:spacing w:before="37" w:line="276" w:lineRule="auto"/>
        <w:ind w:right="145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Data da coleta da amostra de água:____/____/____ Hora da coleta: </w:t>
      </w:r>
      <w:r>
        <w:rPr>
          <w:rFonts w:ascii="Tahoma" w:eastAsia="Tahoma" w:hAnsi="Tahoma" w:cs="Tahoma"/>
          <w:b/>
          <w:i/>
          <w:sz w:val="20"/>
          <w:szCs w:val="20"/>
        </w:rPr>
        <w:t>____</w:t>
      </w:r>
      <w:r>
        <w:rPr>
          <w:rFonts w:ascii="Tahoma" w:eastAsia="Tahoma" w:hAnsi="Tahoma" w:cs="Tahoma"/>
          <w:b/>
          <w:sz w:val="20"/>
          <w:szCs w:val="20"/>
        </w:rPr>
        <w:t>:____</w:t>
      </w:r>
    </w:p>
    <w:p w:rsidR="007B7B09" w:rsidRDefault="000D5571">
      <w:pPr>
        <w:tabs>
          <w:tab w:val="left" w:pos="7539"/>
          <w:tab w:val="left" w:pos="7595"/>
          <w:tab w:val="left" w:pos="8057"/>
        </w:tabs>
        <w:spacing w:before="37" w:line="276" w:lineRule="auto"/>
        <w:ind w:right="145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Data da coleta das amostras de alimentos: ____/____/____ Hora da coleta:____:____</w:t>
      </w:r>
    </w:p>
    <w:p w:rsidR="007B7B09" w:rsidRDefault="000D5571">
      <w:pPr>
        <w:pStyle w:val="Ttulo1"/>
        <w:tabs>
          <w:tab w:val="left" w:pos="10121"/>
        </w:tabs>
        <w:spacing w:before="1"/>
        <w:ind w:left="0"/>
        <w:rPr>
          <w:rFonts w:ascii="Tahoma" w:eastAsia="Tahoma" w:hAnsi="Tahoma" w:cs="Tahoma"/>
          <w:b w:val="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Descrever alimentos enviados</w:t>
      </w:r>
      <w:r>
        <w:rPr>
          <w:rFonts w:ascii="Tahoma" w:eastAsia="Tahoma" w:hAnsi="Tahoma" w:cs="Tahoma"/>
          <w:b w:val="0"/>
          <w:sz w:val="20"/>
          <w:szCs w:val="20"/>
        </w:rPr>
        <w:t>:</w:t>
      </w:r>
      <w:r>
        <w:rPr>
          <w:rFonts w:ascii="Tahoma" w:eastAsia="Tahoma" w:hAnsi="Tahoma" w:cs="Tahoma"/>
          <w:b w:val="0"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b w:val="0"/>
          <w:sz w:val="20"/>
          <w:szCs w:val="20"/>
          <w:u w:val="single"/>
        </w:rPr>
        <w:tab/>
      </w:r>
    </w:p>
    <w:p w:rsidR="007B7B09" w:rsidRDefault="007B7B0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ahoma" w:eastAsia="Tahoma" w:hAnsi="Tahoma" w:cs="Tahoma"/>
          <w:color w:val="000000"/>
          <w:sz w:val="20"/>
          <w:szCs w:val="20"/>
        </w:rPr>
      </w:pPr>
    </w:p>
    <w:p w:rsidR="007B7B09" w:rsidRDefault="000D5571">
      <w:pPr>
        <w:pStyle w:val="Ttulo1"/>
        <w:spacing w:before="105" w:line="252" w:lineRule="auto"/>
        <w:ind w:left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Responsável pela Notificação:</w:t>
      </w:r>
    </w:p>
    <w:p w:rsidR="007B7B09" w:rsidRDefault="000D5571">
      <w:pPr>
        <w:pBdr>
          <w:top w:val="nil"/>
          <w:left w:val="nil"/>
          <w:bottom w:val="nil"/>
          <w:right w:val="nil"/>
          <w:between w:val="nil"/>
        </w:pBdr>
        <w:tabs>
          <w:tab w:val="left" w:pos="5346"/>
          <w:tab w:val="left" w:pos="5793"/>
          <w:tab w:val="left" w:pos="5970"/>
          <w:tab w:val="left" w:pos="7241"/>
          <w:tab w:val="left" w:pos="9760"/>
        </w:tabs>
        <w:ind w:right="501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Nome: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>Função: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Local de Trabalho: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>Fone: (    )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Município: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>U.F.: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  <w:r>
        <w:rPr>
          <w:rFonts w:ascii="Tahoma" w:eastAsia="Tahoma" w:hAnsi="Tahoma" w:cs="Tahoma"/>
          <w:color w:val="000000"/>
          <w:sz w:val="20"/>
          <w:szCs w:val="20"/>
          <w:u w:val="single"/>
        </w:rPr>
        <w:tab/>
      </w:r>
    </w:p>
    <w:p w:rsidR="007B7B09" w:rsidRDefault="007B7B09">
      <w:pPr>
        <w:pBdr>
          <w:top w:val="nil"/>
          <w:left w:val="nil"/>
          <w:bottom w:val="nil"/>
          <w:right w:val="nil"/>
          <w:between w:val="nil"/>
        </w:pBdr>
        <w:tabs>
          <w:tab w:val="left" w:pos="5346"/>
          <w:tab w:val="left" w:pos="5793"/>
          <w:tab w:val="left" w:pos="5970"/>
          <w:tab w:val="left" w:pos="7241"/>
          <w:tab w:val="left" w:pos="9760"/>
        </w:tabs>
        <w:ind w:left="303" w:right="501"/>
        <w:jc w:val="both"/>
        <w:rPr>
          <w:rFonts w:ascii="Tahoma" w:eastAsia="Tahoma" w:hAnsi="Tahoma" w:cs="Tahoma"/>
          <w:color w:val="000000"/>
          <w:sz w:val="20"/>
          <w:szCs w:val="20"/>
          <w:u w:val="single"/>
        </w:rPr>
      </w:pPr>
    </w:p>
    <w:p w:rsidR="007B7B09" w:rsidRDefault="000D5571">
      <w:pPr>
        <w:pStyle w:val="Ttulo1"/>
        <w:spacing w:before="1"/>
        <w:ind w:left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Observações:______________________________________________________________________________________________________________________________________________________</w:t>
      </w:r>
    </w:p>
    <w:p w:rsidR="007B7B09" w:rsidRDefault="000D5571">
      <w:pPr>
        <w:tabs>
          <w:tab w:val="left" w:pos="10148"/>
        </w:tabs>
        <w:spacing w:before="94"/>
        <w:rPr>
          <w:rFonts w:ascii="Arial" w:eastAsia="Arial" w:hAnsi="Arial" w:cs="Arial"/>
          <w:b/>
        </w:rPr>
      </w:pPr>
      <w:r>
        <w:rPr>
          <w:rFonts w:ascii="Tahoma" w:eastAsia="Tahoma" w:hAnsi="Tahoma" w:cs="Tahoma"/>
          <w:b/>
          <w:sz w:val="20"/>
          <w:szCs w:val="20"/>
        </w:rPr>
        <w:t>Quais ações de saúde foram deflagradas:</w:t>
      </w: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ab/>
        <w:t>____________________________________________________</w:t>
      </w:r>
      <w:r>
        <w:rPr>
          <w:rFonts w:ascii="Arial" w:eastAsia="Arial" w:hAnsi="Arial" w:cs="Arial"/>
          <w:b/>
          <w:u w:val="single"/>
        </w:rPr>
        <w:t>_______________________________</w:t>
      </w:r>
    </w:p>
    <w:p w:rsidR="007B7B09" w:rsidRDefault="007B7B09">
      <w:pPr>
        <w:tabs>
          <w:tab w:val="left" w:pos="10148"/>
        </w:tabs>
        <w:spacing w:before="94"/>
        <w:ind w:left="106"/>
        <w:rPr>
          <w:u w:val="single"/>
        </w:rPr>
      </w:pPr>
    </w:p>
    <w:p w:rsidR="007B7B09" w:rsidRDefault="007B7B09">
      <w:pPr>
        <w:tabs>
          <w:tab w:val="left" w:pos="10148"/>
        </w:tabs>
        <w:spacing w:before="94"/>
        <w:ind w:left="106"/>
        <w:rPr>
          <w:u w:val="single"/>
        </w:rPr>
      </w:pPr>
    </w:p>
    <w:p w:rsidR="007B7B09" w:rsidRDefault="007B7B09">
      <w:pPr>
        <w:tabs>
          <w:tab w:val="left" w:pos="10148"/>
        </w:tabs>
        <w:spacing w:before="94"/>
        <w:ind w:left="106"/>
        <w:rPr>
          <w:rFonts w:ascii="Arial" w:eastAsia="Arial" w:hAnsi="Arial" w:cs="Arial"/>
          <w:b/>
        </w:rPr>
      </w:pPr>
    </w:p>
    <w:p w:rsidR="007B7B09" w:rsidRDefault="007B7B09">
      <w:pPr>
        <w:tabs>
          <w:tab w:val="left" w:pos="10148"/>
        </w:tabs>
        <w:spacing w:before="94"/>
        <w:ind w:left="106"/>
        <w:rPr>
          <w:rFonts w:ascii="Arial" w:eastAsia="Arial" w:hAnsi="Arial" w:cs="Arial"/>
          <w:b/>
        </w:rPr>
      </w:pPr>
    </w:p>
    <w:p w:rsidR="007B7B09" w:rsidRDefault="000D5571">
      <w:pPr>
        <w:spacing w:before="94"/>
        <w:ind w:left="218" w:right="273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ATENÇÃO:</w:t>
      </w:r>
    </w:p>
    <w:p w:rsidR="007B7B09" w:rsidRDefault="007B7B09">
      <w:pPr>
        <w:spacing w:before="94"/>
        <w:ind w:left="218" w:right="273"/>
        <w:jc w:val="both"/>
        <w:rPr>
          <w:rFonts w:ascii="Tahoma" w:eastAsia="Tahoma" w:hAnsi="Tahoma" w:cs="Tahoma"/>
          <w:b/>
        </w:rPr>
      </w:pPr>
    </w:p>
    <w:p w:rsidR="007B7B09" w:rsidRDefault="000D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  <w:tab w:val="left" w:pos="611"/>
        </w:tabs>
        <w:spacing w:before="1" w:line="276" w:lineRule="auto"/>
        <w:ind w:right="253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Comunicar imediatamente a ocorrência do surto para a Regional de Saúde, que deve repassar a divisão de DTHA/DIVE;</w:t>
      </w:r>
    </w:p>
    <w:p w:rsidR="007B7B09" w:rsidRDefault="000D5571">
      <w:pPr>
        <w:numPr>
          <w:ilvl w:val="0"/>
          <w:numId w:val="1"/>
        </w:numPr>
        <w:tabs>
          <w:tab w:val="left" w:pos="503"/>
          <w:tab w:val="left" w:pos="50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caso de dúvida recorrer à Nota Técnica Conjunta Nº 010/2024 LACEN/DIVS/DIVE/SUV;</w:t>
      </w:r>
    </w:p>
    <w:p w:rsidR="007B7B09" w:rsidRDefault="000D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  <w:tab w:val="left" w:pos="611"/>
        </w:tabs>
        <w:spacing w:before="35" w:line="276" w:lineRule="auto"/>
        <w:ind w:right="569" w:hanging="363"/>
        <w:jc w:val="both"/>
        <w:rPr>
          <w:color w:val="000000"/>
        </w:rPr>
      </w:pPr>
      <w:r>
        <w:rPr>
          <w:rFonts w:ascii="Tahoma" w:eastAsia="Tahoma" w:hAnsi="Tahoma" w:cs="Tahoma"/>
          <w:color w:val="000000"/>
        </w:rPr>
        <w:t>Todas as amostras (</w:t>
      </w:r>
      <w:r>
        <w:rPr>
          <w:rFonts w:ascii="Tahoma" w:eastAsia="Tahoma" w:hAnsi="Tahoma" w:cs="Tahoma"/>
          <w:b/>
        </w:rPr>
        <w:t>clínica</w:t>
      </w:r>
      <w:r>
        <w:rPr>
          <w:rFonts w:ascii="Tahoma" w:eastAsia="Tahoma" w:hAnsi="Tahoma" w:cs="Tahoma"/>
          <w:b/>
          <w:color w:val="000000"/>
        </w:rPr>
        <w:t>, de alimentos ou água</w:t>
      </w:r>
      <w:r>
        <w:rPr>
          <w:rFonts w:ascii="Tahoma" w:eastAsia="Tahoma" w:hAnsi="Tahoma" w:cs="Tahoma"/>
          <w:color w:val="000000"/>
        </w:rPr>
        <w:t xml:space="preserve">) encaminhadas ao LACEN/SC devem conter uma </w:t>
      </w:r>
      <w:r>
        <w:rPr>
          <w:rFonts w:ascii="Tahoma" w:eastAsia="Tahoma" w:hAnsi="Tahoma" w:cs="Tahoma"/>
        </w:rPr>
        <w:t>cópia</w:t>
      </w:r>
      <w:r>
        <w:rPr>
          <w:rFonts w:ascii="Tahoma" w:eastAsia="Tahoma" w:hAnsi="Tahoma" w:cs="Tahoma"/>
          <w:color w:val="000000"/>
        </w:rPr>
        <w:t xml:space="preserve"> desse formulário;</w:t>
      </w:r>
    </w:p>
    <w:p w:rsidR="007B7B09" w:rsidRDefault="000D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  <w:tab w:val="left" w:pos="611"/>
        </w:tabs>
        <w:spacing w:line="276" w:lineRule="auto"/>
        <w:ind w:hanging="363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Consultar os manuais técnicos para coleta e transporte das amostras do LACEN/SC;</w:t>
      </w:r>
    </w:p>
    <w:p w:rsidR="007B7B09" w:rsidRDefault="000D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  <w:tab w:val="left" w:pos="611"/>
        </w:tabs>
        <w:spacing w:before="38" w:line="276" w:lineRule="auto"/>
        <w:ind w:hanging="363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Evitar que os alimentos suspeitos continuem a ser consumidos ou vendidos;</w:t>
      </w:r>
    </w:p>
    <w:p w:rsidR="007B7B09" w:rsidRDefault="000D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  <w:tab w:val="left" w:pos="611"/>
        </w:tabs>
        <w:spacing w:before="40" w:line="276" w:lineRule="auto"/>
        <w:ind w:right="996" w:hanging="363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Guardar, sob-refrigeração, todas as sobras de alimentos, na forma em que se encontram acondicionados, até a chegada do grupo encarregado pela investigação;</w:t>
      </w:r>
    </w:p>
    <w:p w:rsidR="007B7B09" w:rsidRDefault="000D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  <w:tab w:val="left" w:pos="611"/>
        </w:tabs>
        <w:spacing w:line="276" w:lineRule="auto"/>
        <w:ind w:right="1654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Quando se tratar de produtos industrializados suspeitos é necessário preservar as embalagens e respectivos acondicionamentos;</w:t>
      </w:r>
    </w:p>
    <w:p w:rsidR="007B7B09" w:rsidRDefault="000D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  <w:tab w:val="left" w:pos="611"/>
        </w:tabs>
        <w:spacing w:line="276" w:lineRule="auto"/>
        <w:ind w:hanging="363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Não fazer automedicação;</w:t>
      </w:r>
    </w:p>
    <w:p w:rsidR="007B7B09" w:rsidRDefault="000D5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  <w:tab w:val="left" w:pos="611"/>
        </w:tabs>
        <w:spacing w:before="38" w:line="276" w:lineRule="auto"/>
        <w:ind w:hanging="363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u w:val="single"/>
        </w:rPr>
        <w:t>Orientar os doentes a procurar o serviço de saúde caso haja agravamento dos sintomas.</w:t>
      </w:r>
    </w:p>
    <w:p w:rsidR="007B7B09" w:rsidRDefault="007B7B09">
      <w:pPr>
        <w:tabs>
          <w:tab w:val="left" w:pos="10148"/>
        </w:tabs>
        <w:spacing w:before="94" w:line="276" w:lineRule="auto"/>
        <w:ind w:left="106"/>
        <w:jc w:val="both"/>
        <w:rPr>
          <w:rFonts w:ascii="Tahoma" w:eastAsia="Tahoma" w:hAnsi="Tahoma" w:cs="Tahoma"/>
          <w:b/>
        </w:rPr>
      </w:pPr>
    </w:p>
    <w:sectPr w:rsidR="007B7B09">
      <w:headerReference w:type="default" r:id="rId8"/>
      <w:pgSz w:w="11906" w:h="16838"/>
      <w:pgMar w:top="80" w:right="540" w:bottom="280" w:left="10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5571">
      <w:r>
        <w:separator/>
      </w:r>
    </w:p>
  </w:endnote>
  <w:endnote w:type="continuationSeparator" w:id="0">
    <w:p w:rsidR="00000000" w:rsidRDefault="000D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5571">
      <w:r>
        <w:separator/>
      </w:r>
    </w:p>
  </w:footnote>
  <w:footnote w:type="continuationSeparator" w:id="0">
    <w:p w:rsidR="00000000" w:rsidRDefault="000D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09" w:rsidRDefault="007B7B09">
    <w:pPr>
      <w:rPr>
        <w:rFonts w:ascii="Tahoma" w:eastAsia="Tahoma" w:hAnsi="Tahoma" w:cs="Tahoma"/>
        <w:b/>
      </w:rPr>
    </w:pPr>
  </w:p>
  <w:p w:rsidR="007B7B09" w:rsidRDefault="000D5571">
    <w:pPr>
      <w:spacing w:before="99"/>
      <w:ind w:left="1594" w:right="1517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 xml:space="preserve">Secretaria de Estado da Saúde de Santa Catarina </w:t>
    </w: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1838" cy="8142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838" cy="814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7B09" w:rsidRDefault="000D5571">
    <w:pPr>
      <w:ind w:left="1595" w:right="-183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 xml:space="preserve">Superintendência de Vigilância em Saúde </w:t>
    </w:r>
  </w:p>
  <w:p w:rsidR="007B7B09" w:rsidRDefault="000D5571">
    <w:pPr>
      <w:ind w:left="1595" w:right="-183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Diretoria de Vigilância Epidemiológica</w:t>
    </w:r>
  </w:p>
  <w:p w:rsidR="007B7B09" w:rsidRDefault="000D5571">
    <w:pPr>
      <w:spacing w:line="239" w:lineRule="auto"/>
      <w:ind w:left="1594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Diretoria de Vigilância Sanitária</w:t>
    </w:r>
  </w:p>
  <w:p w:rsidR="007B7B09" w:rsidRDefault="000D5571">
    <w:pPr>
      <w:spacing w:line="239" w:lineRule="auto"/>
      <w:ind w:left="1594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</w:rPr>
      <w:t>Laboratório Central de Saúde Pública</w:t>
    </w:r>
  </w:p>
  <w:p w:rsidR="007B7B09" w:rsidRDefault="007B7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6249"/>
    <w:multiLevelType w:val="multilevel"/>
    <w:tmpl w:val="B4F23468"/>
    <w:lvl w:ilvl="0">
      <w:numFmt w:val="bullet"/>
      <w:lvlText w:val="●"/>
      <w:lvlJc w:val="left"/>
      <w:pPr>
        <w:ind w:left="610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588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557" w:hanging="36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525" w:hanging="3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94" w:hanging="36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63" w:hanging="36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31" w:hanging="36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00" w:hanging="36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69" w:hanging="361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09"/>
    <w:rsid w:val="000D5571"/>
    <w:rsid w:val="007B7B09"/>
    <w:rsid w:val="00C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88D8B-2BD5-4397-AD6B-46B9D3E8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suppressAutoHyphens/>
    </w:pPr>
    <w:rPr>
      <w:lang w:eastAsia="en-US"/>
    </w:rPr>
  </w:style>
  <w:style w:type="paragraph" w:styleId="Ttulo1">
    <w:name w:val="heading 1"/>
    <w:basedOn w:val="Normal"/>
    <w:uiPriority w:val="1"/>
    <w:qFormat/>
    <w:pPr>
      <w:spacing w:before="94"/>
      <w:ind w:left="106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"/>
    <w:qFormat/>
    <w:pPr>
      <w:spacing w:before="71"/>
      <w:ind w:left="218" w:right="82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pPr>
      <w:ind w:left="61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610" w:hanging="363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CFjzzmyFz+eQmqNWmCVBoegVQ==">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Bittencourt</dc:creator>
  <cp:lastModifiedBy>Gisele Olivo</cp:lastModifiedBy>
  <cp:revision>2</cp:revision>
  <dcterms:created xsi:type="dcterms:W3CDTF">2024-07-15T14:41:00Z</dcterms:created>
  <dcterms:modified xsi:type="dcterms:W3CDTF">2024-07-15T14:41:00Z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</Properties>
</file>